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52F9">
        <w:rPr>
          <w:rFonts w:ascii="Corbel" w:hAnsi="Corbel"/>
          <w:b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94F1D">
        <w:rPr>
          <w:rFonts w:ascii="Corbel" w:hAnsi="Corbel"/>
          <w:sz w:val="20"/>
          <w:szCs w:val="20"/>
        </w:rPr>
        <w:t>202</w:t>
      </w:r>
      <w:r w:rsidR="00E14CEF">
        <w:rPr>
          <w:rFonts w:ascii="Corbel" w:hAnsi="Corbel"/>
          <w:sz w:val="20"/>
          <w:szCs w:val="20"/>
        </w:rPr>
        <w:t>1</w:t>
      </w:r>
      <w:r w:rsidR="00F94F1D">
        <w:rPr>
          <w:rFonts w:ascii="Corbel" w:hAnsi="Corbel"/>
          <w:sz w:val="20"/>
          <w:szCs w:val="20"/>
        </w:rPr>
        <w:t>/202</w:t>
      </w:r>
      <w:r w:rsidR="00E14CEF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0F21" w:rsidRPr="009C54AE" w:rsidRDefault="00FC4525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Pomoc dziecku  i rodzinie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0F21" w:rsidRPr="009C54AE" w:rsidRDefault="00363ABA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</w:t>
            </w:r>
            <w:r w:rsidR="009452F9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6C701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0F21" w:rsidRPr="009C54AE" w:rsidRDefault="00FC4525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63ABA" w:rsidRDefault="0085747A" w:rsidP="00363AB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Semestr</w:t>
            </w:r>
          </w:p>
          <w:p w:rsidR="00015B8F" w:rsidRPr="000A150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(</w:t>
            </w:r>
            <w:r w:rsidR="00363F78" w:rsidRPr="000A150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Wykł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Konw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Sem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1503">
              <w:rPr>
                <w:rFonts w:ascii="Corbel" w:hAnsi="Corbel"/>
                <w:szCs w:val="24"/>
              </w:rPr>
              <w:t>Prakt</w:t>
            </w:r>
            <w:proofErr w:type="spellEnd"/>
            <w:r w:rsidRPr="000A150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150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A1503">
              <w:rPr>
                <w:rFonts w:ascii="Corbel" w:hAnsi="Corbel"/>
                <w:b/>
                <w:szCs w:val="24"/>
              </w:rPr>
              <w:t>Liczba pkt</w:t>
            </w:r>
            <w:r w:rsidR="00B90885" w:rsidRPr="000A1503">
              <w:rPr>
                <w:rFonts w:ascii="Corbel" w:hAnsi="Corbel"/>
                <w:b/>
                <w:szCs w:val="24"/>
              </w:rPr>
              <w:t>.</w:t>
            </w:r>
            <w:r w:rsidRPr="000A150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379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C452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030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45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363ABA" w:rsidRDefault="00923D7D" w:rsidP="00363AB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45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0" w:name="_Hlk54263108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452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452F9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174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</w:t>
            </w:r>
            <w:r w:rsidR="009452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prawa rodzinnego i  prawa socjalnego.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63ABA" w:rsidRDefault="00363AB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63ABA" w:rsidRDefault="00363AB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63ABA" w:rsidRDefault="00363AB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63ABA" w:rsidRDefault="0071620A" w:rsidP="00363AB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030F6" w:rsidRPr="00363ABA" w:rsidRDefault="00A61522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rodzajami programów pomocy, wsparcia i pracy z rodziną</w:t>
            </w:r>
          </w:p>
        </w:tc>
      </w:tr>
      <w:tr w:rsidR="00F030F6" w:rsidRPr="009C54AE" w:rsidTr="00696743">
        <w:tc>
          <w:tcPr>
            <w:tcW w:w="851" w:type="dxa"/>
            <w:vAlign w:val="center"/>
          </w:tcPr>
          <w:p w:rsidR="00F030F6" w:rsidRPr="00363ABA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E3F74" w:rsidRPr="00363ABA" w:rsidRDefault="000E3F74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Zapoznanie studentów z formami opieki na dzieckiem i rodziną</w:t>
            </w:r>
          </w:p>
        </w:tc>
      </w:tr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E3F74" w:rsidRPr="00363ABA" w:rsidRDefault="000E3F74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Zapoznanie studentów z rodzinną i instytucjonalną pieczą zastępczą</w:t>
            </w:r>
          </w:p>
        </w:tc>
      </w:tr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E3F74" w:rsidRPr="00363ABA" w:rsidRDefault="000E3F74" w:rsidP="00363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3ABA">
              <w:rPr>
                <w:rFonts w:ascii="Corbel" w:hAnsi="Corbel"/>
                <w:b w:val="0"/>
                <w:sz w:val="24"/>
                <w:szCs w:val="24"/>
              </w:rPr>
              <w:t>Zapoznanie studentów z formami wsparcia dla dzieci starszych i niepełnosprawnych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363A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6521"/>
        <w:gridCol w:w="1873"/>
      </w:tblGrid>
      <w:tr w:rsidR="0085747A" w:rsidRPr="009C54AE" w:rsidTr="005B0CD8">
        <w:tc>
          <w:tcPr>
            <w:tcW w:w="127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1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30F6" w:rsidRPr="009C54AE" w:rsidTr="005B0CD8">
        <w:tc>
          <w:tcPr>
            <w:tcW w:w="1276" w:type="dxa"/>
          </w:tcPr>
          <w:p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1" w:type="dxa"/>
          </w:tcPr>
          <w:p w:rsidR="0003360B" w:rsidRPr="00363ABA" w:rsidRDefault="00E764AB" w:rsidP="00E073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="0003360B" w:rsidRPr="00363ABA">
              <w:rPr>
                <w:rFonts w:ascii="Corbel" w:hAnsi="Corbel"/>
                <w:sz w:val="24"/>
                <w:szCs w:val="24"/>
              </w:rPr>
              <w:t xml:space="preserve"> </w:t>
            </w:r>
            <w:r w:rsidR="00AE1B5C">
              <w:rPr>
                <w:rFonts w:ascii="Corbel" w:hAnsi="Corbel"/>
                <w:sz w:val="24"/>
                <w:szCs w:val="24"/>
              </w:rPr>
              <w:t>i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 xml:space="preserve">nstytucje regionalne, krajowe i międzynarodowe 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działające na rzecz 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>przeciwdziała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 xml:space="preserve"> wykluczeniu społecznemu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 dzieci i rodzin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 xml:space="preserve"> i działające na rzecz </w:t>
            </w:r>
            <w:r w:rsidR="00E073A0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AE1B5C" w:rsidRPr="00AE1B5C">
              <w:rPr>
                <w:rFonts w:ascii="Corbel" w:hAnsi="Corbel"/>
                <w:sz w:val="24"/>
                <w:szCs w:val="24"/>
              </w:rPr>
              <w:t>integracji społecznej</w:t>
            </w:r>
          </w:p>
        </w:tc>
        <w:tc>
          <w:tcPr>
            <w:tcW w:w="1873" w:type="dxa"/>
          </w:tcPr>
          <w:p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F030F6" w:rsidRPr="009C54AE" w:rsidTr="005B0CD8">
        <w:tc>
          <w:tcPr>
            <w:tcW w:w="1276" w:type="dxa"/>
          </w:tcPr>
          <w:p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1" w:type="dxa"/>
          </w:tcPr>
          <w:p w:rsidR="00F030F6" w:rsidRPr="00363ABA" w:rsidRDefault="0003360B" w:rsidP="00363A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>posiada wiedzę na temat systemów wsparcia dziecka i rodziny w różnych krajach, zna formy pomocy dziecku i rodzinie w środowisku rodzinnym i instytucjonalnym</w:t>
            </w:r>
          </w:p>
        </w:tc>
        <w:tc>
          <w:tcPr>
            <w:tcW w:w="1873" w:type="dxa"/>
          </w:tcPr>
          <w:p w:rsidR="00F030F6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:rsidR="00E14CEF" w:rsidRPr="009C54AE" w:rsidRDefault="00E14CEF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:rsidTr="005B0CD8">
        <w:tc>
          <w:tcPr>
            <w:tcW w:w="1276" w:type="dxa"/>
          </w:tcPr>
          <w:p w:rsidR="0085747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1" w:type="dxa"/>
          </w:tcPr>
          <w:p w:rsidR="0085747A" w:rsidRPr="00363ABA" w:rsidRDefault="0003360B" w:rsidP="00363A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>potrafi pogłębiać i aktualizować swoją wiedzę dotyczącą form ochrony dziecka i rozwiązań systemowych w tym zakresie</w:t>
            </w:r>
            <w:r w:rsidR="00414CFB">
              <w:rPr>
                <w:rFonts w:ascii="Corbel" w:hAnsi="Corbel"/>
                <w:sz w:val="24"/>
                <w:szCs w:val="24"/>
              </w:rPr>
              <w:t xml:space="preserve"> oraz rozstrzygać dylematy zawodowe związane z tym działaniem </w:t>
            </w:r>
          </w:p>
        </w:tc>
        <w:tc>
          <w:tcPr>
            <w:tcW w:w="1873" w:type="dxa"/>
          </w:tcPr>
          <w:p w:rsidR="0085747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33681A" w:rsidRPr="009C54AE" w:rsidTr="005B0CD8">
        <w:tc>
          <w:tcPr>
            <w:tcW w:w="1276" w:type="dxa"/>
          </w:tcPr>
          <w:p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1" w:type="dxa"/>
          </w:tcPr>
          <w:p w:rsidR="0033681A" w:rsidRPr="00363ABA" w:rsidRDefault="00E01B25" w:rsidP="00363A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>potrafi porównać różne koncepcje i systemy wspierania dziecka i rodziny, dokonywać analizy rozwiązań występujących w tych systemach pomocy</w:t>
            </w:r>
          </w:p>
        </w:tc>
        <w:tc>
          <w:tcPr>
            <w:tcW w:w="1873" w:type="dxa"/>
          </w:tcPr>
          <w:p w:rsidR="0033681A" w:rsidRPr="009C54AE" w:rsidRDefault="00336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33681A" w:rsidRPr="009C54AE" w:rsidTr="005B0CD8">
        <w:tc>
          <w:tcPr>
            <w:tcW w:w="1276" w:type="dxa"/>
          </w:tcPr>
          <w:p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1" w:type="dxa"/>
          </w:tcPr>
          <w:p w:rsidR="0033681A" w:rsidRPr="00363ABA" w:rsidRDefault="00E01B25" w:rsidP="00363A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 potrafi zastosować wiedzę dotyczącą systemów wspierania rodziny i ochrony dziecka dla planowania i realizowania konkretnych działań na rzecz dziecka i rodziny</w:t>
            </w:r>
          </w:p>
        </w:tc>
        <w:tc>
          <w:tcPr>
            <w:tcW w:w="1873" w:type="dxa"/>
          </w:tcPr>
          <w:p w:rsidR="0033681A" w:rsidRPr="009C54AE" w:rsidRDefault="001928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3681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3681A" w:rsidRPr="009C54AE" w:rsidTr="005B0CD8">
        <w:tc>
          <w:tcPr>
            <w:tcW w:w="1276" w:type="dxa"/>
          </w:tcPr>
          <w:p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1" w:type="dxa"/>
          </w:tcPr>
          <w:p w:rsidR="0033681A" w:rsidRPr="00363ABA" w:rsidRDefault="00100891" w:rsidP="00363A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>potrafi komunikować się z innymi specjalistami, tworzyć projekty wykorzystujące różne rozwiązania systemowe i różne formy pomocy dziecku</w:t>
            </w:r>
          </w:p>
        </w:tc>
        <w:tc>
          <w:tcPr>
            <w:tcW w:w="1873" w:type="dxa"/>
          </w:tcPr>
          <w:p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3681A" w:rsidRPr="009C54AE" w:rsidTr="005B0CD8">
        <w:trPr>
          <w:trHeight w:val="877"/>
        </w:trPr>
        <w:tc>
          <w:tcPr>
            <w:tcW w:w="1276" w:type="dxa"/>
          </w:tcPr>
          <w:p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1" w:type="dxa"/>
          </w:tcPr>
          <w:p w:rsidR="0033681A" w:rsidRPr="00363ABA" w:rsidRDefault="00100891" w:rsidP="00B93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ABA">
              <w:rPr>
                <w:rFonts w:ascii="Corbel" w:hAnsi="Corbel"/>
                <w:sz w:val="24"/>
                <w:szCs w:val="24"/>
              </w:rPr>
              <w:t xml:space="preserve">ma świadomość konieczności </w:t>
            </w:r>
            <w:r w:rsidR="00AF20A2" w:rsidRPr="00AF20A2">
              <w:rPr>
                <w:rFonts w:ascii="Corbel" w:hAnsi="Corbel"/>
                <w:sz w:val="24"/>
                <w:szCs w:val="24"/>
              </w:rPr>
              <w:t>adaptacji i działania w sytuacjach trudnych oraz negocjowania stanowisk rozpoznając własne ograniczenia w pracy z</w:t>
            </w:r>
            <w:r w:rsidR="00B93499">
              <w:rPr>
                <w:rFonts w:ascii="Corbel" w:hAnsi="Corbel"/>
                <w:sz w:val="24"/>
                <w:szCs w:val="24"/>
              </w:rPr>
              <w:t xml:space="preserve"> dzieckiem i rodziną </w:t>
            </w:r>
          </w:p>
        </w:tc>
        <w:tc>
          <w:tcPr>
            <w:tcW w:w="1873" w:type="dxa"/>
          </w:tcPr>
          <w:p w:rsidR="0033681A" w:rsidRPr="009C54AE" w:rsidRDefault="00E764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730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93499" w:rsidRDefault="0085747A" w:rsidP="00B934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A1503" w:rsidRPr="009C54AE" w:rsidTr="00696743">
        <w:tc>
          <w:tcPr>
            <w:tcW w:w="9639" w:type="dxa"/>
          </w:tcPr>
          <w:p w:rsidR="000A1503" w:rsidRPr="009C54AE" w:rsidRDefault="000A1503" w:rsidP="006967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Rodzina i jej funkcje w prawie polskim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Funkcjonowanie współczesnej rodziny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Polityka społeczna wobec rodziny i dzieci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69020C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lastRenderedPageBreak/>
              <w:t>Wybrane formy wsparcia dla rodzin i dzieci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Formy opieki i wsparcia 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Instytucje wsparcia oraz instytucje interwencji kryzysowej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Organizacja pomocy i opieki w ramach zreformowanego systemu wsparcia wobec rodziny dysfunkcyjnej i dziecka sierocego – piecza zastępcza rodzinna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Organizacja pomocy i opieki w ramach zreformowanego systemu wsparcia wobec rodziny dysfunkcyjnej i dziecka sierocego – piecza zastępcza instytucjonalna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5E33E0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Formy opieki nad dziećmi i młodzieżą</w:t>
            </w:r>
          </w:p>
        </w:tc>
      </w:tr>
      <w:tr w:rsidR="000A1503" w:rsidRPr="009C54AE" w:rsidTr="00015B32">
        <w:trPr>
          <w:trHeight w:val="244"/>
        </w:trPr>
        <w:tc>
          <w:tcPr>
            <w:tcW w:w="9639" w:type="dxa"/>
          </w:tcPr>
          <w:p w:rsidR="000A1503" w:rsidRPr="00C60C44" w:rsidRDefault="00015B32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Placówki opiekuńczo-wychowawcze typu resocjalizacyjnego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015B32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bCs/>
                <w:sz w:val="24"/>
                <w:szCs w:val="24"/>
              </w:rPr>
              <w:t>Formy opieki nad ludźmi starymi i niepełnosprawnymi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C60C44" w:rsidRDefault="000A1503" w:rsidP="00C60C4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Kolokwium sprawdzające wiedzę studentów.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E14C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C60C44" w:rsidRDefault="00B93499" w:rsidP="00C60C44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Konwersatorium</w:t>
      </w:r>
      <w:r w:rsidR="00D4715E" w:rsidRPr="00C60C44">
        <w:rPr>
          <w:rFonts w:ascii="Corbel" w:hAnsi="Corbel"/>
          <w:sz w:val="24"/>
          <w:szCs w:val="24"/>
        </w:rPr>
        <w:t>: analiza tekstów z dyskusją, praca w grupach, prezentacje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310D6C" w:rsidRPr="009C54AE" w:rsidTr="00696743">
        <w:tc>
          <w:tcPr>
            <w:tcW w:w="2410" w:type="dxa"/>
            <w:vAlign w:val="center"/>
          </w:tcPr>
          <w:p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C7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0D6C" w:rsidRPr="009C54AE" w:rsidRDefault="00310D6C" w:rsidP="00B93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E3795" w:rsidRPr="009C54AE" w:rsidTr="00696743">
        <w:tc>
          <w:tcPr>
            <w:tcW w:w="2410" w:type="dxa"/>
          </w:tcPr>
          <w:p w:rsidR="007E3795" w:rsidRPr="00C60C44" w:rsidRDefault="007E3795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0C44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C60C44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5103" w:type="dxa"/>
          </w:tcPr>
          <w:p w:rsidR="007E3795" w:rsidRPr="007E3795" w:rsidRDefault="007E3795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518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7E3795" w:rsidRPr="007E3795" w:rsidRDefault="007E3795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7E3795" w:rsidRPr="009C54AE" w:rsidTr="00696743">
        <w:tc>
          <w:tcPr>
            <w:tcW w:w="2410" w:type="dxa"/>
          </w:tcPr>
          <w:p w:rsidR="007E3795" w:rsidRPr="00C60C44" w:rsidRDefault="007E3795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="007E3795" w:rsidRPr="007E3795" w:rsidRDefault="007E3795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518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7E3795" w:rsidRPr="007E3795" w:rsidRDefault="007E3795" w:rsidP="007E3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:rsidTr="00696743">
        <w:tc>
          <w:tcPr>
            <w:tcW w:w="2410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B93499" w:rsidRPr="007E3795" w:rsidRDefault="00B93499" w:rsidP="00B93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:rsidTr="007E3795">
        <w:trPr>
          <w:trHeight w:val="70"/>
        </w:trPr>
        <w:tc>
          <w:tcPr>
            <w:tcW w:w="2410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:rsidTr="00696743">
        <w:tc>
          <w:tcPr>
            <w:tcW w:w="2410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:rsidTr="00696743">
        <w:tc>
          <w:tcPr>
            <w:tcW w:w="2410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B93499" w:rsidRPr="009C54AE" w:rsidTr="00696743">
        <w:tc>
          <w:tcPr>
            <w:tcW w:w="2410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B93499" w:rsidRPr="00C60C44" w:rsidRDefault="00B93499" w:rsidP="00B9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3499" w:rsidRDefault="00B93499" w:rsidP="00B93499">
            <w:pPr>
              <w:spacing w:after="0" w:line="240" w:lineRule="auto"/>
            </w:pPr>
            <w:r w:rsidRPr="00512EED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7E37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715E" w:rsidRPr="00C60C44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Zaliczenie z oceną na które składa: </w:t>
            </w:r>
          </w:p>
          <w:p w:rsidR="00D4715E" w:rsidRPr="00C60C44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 kolokwium pisemne – 50% oceny końcowej</w:t>
            </w:r>
          </w:p>
          <w:p w:rsidR="00D4715E" w:rsidRPr="00BB0777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D4715E" w:rsidRPr="00BB0777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D4715E" w:rsidRPr="00BB0777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6-7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D4715E" w:rsidRPr="00BB0777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D4715E" w:rsidRPr="00BB0777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9-10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D4715E" w:rsidRPr="00C60C44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 xml:space="preserve">10,5-12 </w:t>
            </w:r>
            <w:proofErr w:type="spellStart"/>
            <w:r w:rsidRPr="00C60C44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C60C44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C60C44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:rsidR="00D4715E" w:rsidRPr="00C60C44" w:rsidRDefault="00D4715E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0C44">
              <w:rPr>
                <w:rFonts w:ascii="Corbel" w:hAnsi="Corbel"/>
                <w:sz w:val="24"/>
                <w:szCs w:val="24"/>
              </w:rPr>
              <w:t>Ocena za projekt- 50% oceny końcowej</w:t>
            </w:r>
          </w:p>
          <w:p w:rsidR="0085747A" w:rsidRPr="009C54AE" w:rsidRDefault="0085747A" w:rsidP="00D47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795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795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795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795" w:rsidRPr="009C54AE" w:rsidRDefault="007E37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270B1" w:rsidRPr="009C54AE" w:rsidTr="00696743">
        <w:tc>
          <w:tcPr>
            <w:tcW w:w="4962" w:type="dxa"/>
            <w:vAlign w:val="center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270B1" w:rsidRPr="009C54AE" w:rsidRDefault="009452F9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270B1" w:rsidRPr="009C54AE" w:rsidRDefault="009452F9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50 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270B1" w:rsidRPr="009C54AE" w:rsidRDefault="009452F9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3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3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270B1" w:rsidRPr="005E6E85" w:rsidTr="007E3795">
        <w:trPr>
          <w:trHeight w:val="397"/>
        </w:trPr>
        <w:tc>
          <w:tcPr>
            <w:tcW w:w="9639" w:type="dxa"/>
          </w:tcPr>
          <w:p w:rsidR="00D270B1" w:rsidRPr="0019280F" w:rsidRDefault="00D270B1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280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310A23" w:rsidRPr="00C60C44" w:rsidRDefault="0019280F" w:rsidP="00C60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 xml:space="preserve">Krajewska B. (2009). Instytucje wsparcia dziecka i rodziny. Kraków: Impuls. Krajewska B. (2018). Między pomocą społeczną, wsparciem a pieczą zastępczą: założenia i rzeczywistość wybranych instytucji. Gdańsk: Wydawnictwo Naukowe „Katedra”. Ustawa z dnia 12 marca 2004 o pomocy społecznej (Dz. U. 2019, poz. 1507 </w:t>
            </w:r>
            <w:proofErr w:type="spellStart"/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>t.j</w:t>
            </w:r>
            <w:proofErr w:type="spellEnd"/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 xml:space="preserve">. z </w:t>
            </w:r>
            <w:proofErr w:type="spellStart"/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>późn</w:t>
            </w:r>
            <w:proofErr w:type="spellEnd"/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>zm</w:t>
            </w:r>
            <w:proofErr w:type="spellEnd"/>
            <w:r w:rsidRPr="0019280F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</w:p>
        </w:tc>
      </w:tr>
      <w:tr w:rsidR="00D270B1" w:rsidRPr="005E6E85" w:rsidTr="007E3795">
        <w:trPr>
          <w:trHeight w:val="397"/>
        </w:trPr>
        <w:tc>
          <w:tcPr>
            <w:tcW w:w="9639" w:type="dxa"/>
          </w:tcPr>
          <w:p w:rsidR="00D270B1" w:rsidRPr="0019280F" w:rsidRDefault="00D270B1" w:rsidP="001928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280F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19280F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19280F">
              <w:rPr>
                <w:rFonts w:ascii="Corbel" w:hAnsi="Corbel"/>
                <w:color w:val="000000"/>
              </w:rPr>
              <w:t>Radochońska</w:t>
            </w:r>
            <w:proofErr w:type="spellEnd"/>
            <w:r w:rsidRPr="0019280F">
              <w:rPr>
                <w:rFonts w:ascii="Corbel" w:hAnsi="Corbel"/>
                <w:color w:val="000000"/>
              </w:rPr>
              <w:t xml:space="preserve"> M., Gruca – </w:t>
            </w:r>
            <w:proofErr w:type="spellStart"/>
            <w:r w:rsidRPr="0019280F">
              <w:rPr>
                <w:rFonts w:ascii="Corbel" w:hAnsi="Corbel"/>
                <w:color w:val="000000"/>
              </w:rPr>
              <w:t>Miąsik</w:t>
            </w:r>
            <w:proofErr w:type="spellEnd"/>
            <w:r w:rsidRPr="0019280F">
              <w:rPr>
                <w:rFonts w:ascii="Corbel" w:hAnsi="Corbel"/>
                <w:color w:val="000000"/>
              </w:rPr>
              <w:t xml:space="preserve"> U. (2006). Pomoc, opieka, wsparcie</w:t>
            </w:r>
          </w:p>
          <w:p w:rsidR="0019280F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9280F">
              <w:rPr>
                <w:rFonts w:ascii="Corbel" w:hAnsi="Corbel"/>
                <w:color w:val="000000"/>
              </w:rPr>
              <w:t>dziecka i rodziny. Rzeszów: Wydawnictwo Uniwersytetu Rzeszowskiego.</w:t>
            </w:r>
          </w:p>
          <w:p w:rsidR="0019280F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9280F">
              <w:rPr>
                <w:rFonts w:ascii="Corbel" w:hAnsi="Corbel"/>
                <w:color w:val="000000"/>
              </w:rPr>
              <w:t>Racław- Markowska M.(2004). Opieka zastępcza nad dzieckiem i młodzieżą</w:t>
            </w:r>
          </w:p>
          <w:p w:rsidR="0019280F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9280F">
              <w:rPr>
                <w:rFonts w:ascii="Corbel" w:hAnsi="Corbel"/>
                <w:color w:val="000000"/>
              </w:rPr>
              <w:t>– od form instytucjonalnych i rodzinnych. Warszawa: Wydawnictwo</w:t>
            </w:r>
          </w:p>
          <w:p w:rsidR="0019280F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9280F">
              <w:rPr>
                <w:rFonts w:ascii="Corbel" w:hAnsi="Corbel"/>
                <w:color w:val="000000"/>
              </w:rPr>
              <w:t>Instytut Spraw Publicznych.</w:t>
            </w:r>
          </w:p>
          <w:p w:rsidR="0019280F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9280F">
              <w:rPr>
                <w:rFonts w:ascii="Corbel" w:hAnsi="Corbel"/>
                <w:color w:val="000000"/>
              </w:rPr>
              <w:t xml:space="preserve">Badora S., </w:t>
            </w:r>
            <w:proofErr w:type="spellStart"/>
            <w:r w:rsidRPr="0019280F">
              <w:rPr>
                <w:rFonts w:ascii="Corbel" w:hAnsi="Corbel"/>
                <w:color w:val="000000"/>
              </w:rPr>
              <w:t>Czeredrecka</w:t>
            </w:r>
            <w:proofErr w:type="spellEnd"/>
            <w:r w:rsidRPr="0019280F">
              <w:rPr>
                <w:rFonts w:ascii="Corbel" w:hAnsi="Corbel"/>
                <w:color w:val="000000"/>
              </w:rPr>
              <w:t xml:space="preserve"> B., Marzec D. (2001). Rodzina i formy jej</w:t>
            </w:r>
          </w:p>
          <w:p w:rsidR="00644AFC" w:rsidRPr="0019280F" w:rsidRDefault="0019280F" w:rsidP="0019280F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9280F">
              <w:rPr>
                <w:rFonts w:ascii="Corbel" w:hAnsi="Corbel"/>
                <w:color w:val="000000"/>
              </w:rPr>
              <w:t>wspomagania. Kraków: Wydawnictwo Impuls.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91D" w:rsidRDefault="0045691D" w:rsidP="00C16ABF">
      <w:pPr>
        <w:spacing w:after="0" w:line="240" w:lineRule="auto"/>
      </w:pPr>
      <w:r>
        <w:separator/>
      </w:r>
    </w:p>
  </w:endnote>
  <w:endnote w:type="continuationSeparator" w:id="0">
    <w:p w:rsidR="0045691D" w:rsidRDefault="004569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91D" w:rsidRDefault="0045691D" w:rsidP="00C16ABF">
      <w:pPr>
        <w:spacing w:after="0" w:line="240" w:lineRule="auto"/>
      </w:pPr>
      <w:r>
        <w:separator/>
      </w:r>
    </w:p>
  </w:footnote>
  <w:footnote w:type="continuationSeparator" w:id="0">
    <w:p w:rsidR="0045691D" w:rsidRDefault="0045691D" w:rsidP="00C16ABF">
      <w:pPr>
        <w:spacing w:after="0" w:line="240" w:lineRule="auto"/>
      </w:pPr>
      <w:r>
        <w:continuationSeparator/>
      </w:r>
    </w:p>
  </w:footnote>
  <w:footnote w:id="1">
    <w:p w:rsidR="0069020C" w:rsidRDefault="006902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61EF"/>
    <w:multiLevelType w:val="hybridMultilevel"/>
    <w:tmpl w:val="BDA2A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0171ED"/>
    <w:multiLevelType w:val="hybridMultilevel"/>
    <w:tmpl w:val="C2327214"/>
    <w:lvl w:ilvl="0" w:tplc="57A6CE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A22F7"/>
    <w:multiLevelType w:val="hybridMultilevel"/>
    <w:tmpl w:val="1A9064A6"/>
    <w:lvl w:ilvl="0" w:tplc="6752218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e1MDQ1NDUwN7ZU0lEKTi0uzszPAykwrAUA5EKFFywAAAA="/>
  </w:docVars>
  <w:rsids>
    <w:rsidRoot w:val="00BD66E9"/>
    <w:rsid w:val="000048FD"/>
    <w:rsid w:val="000077B4"/>
    <w:rsid w:val="00015B32"/>
    <w:rsid w:val="00015B8F"/>
    <w:rsid w:val="00022ECE"/>
    <w:rsid w:val="0003360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503"/>
    <w:rsid w:val="000A296F"/>
    <w:rsid w:val="000A2A28"/>
    <w:rsid w:val="000A3CDF"/>
    <w:rsid w:val="000B192D"/>
    <w:rsid w:val="000B28EE"/>
    <w:rsid w:val="000B3E37"/>
    <w:rsid w:val="000D04B0"/>
    <w:rsid w:val="000E3F74"/>
    <w:rsid w:val="000F1C57"/>
    <w:rsid w:val="000F5615"/>
    <w:rsid w:val="00100891"/>
    <w:rsid w:val="00124BFF"/>
    <w:rsid w:val="0012556A"/>
    <w:rsid w:val="0012560E"/>
    <w:rsid w:val="00127108"/>
    <w:rsid w:val="00134B13"/>
    <w:rsid w:val="00146BC0"/>
    <w:rsid w:val="00153C41"/>
    <w:rsid w:val="00154381"/>
    <w:rsid w:val="00161CB0"/>
    <w:rsid w:val="001640A7"/>
    <w:rsid w:val="00164FA7"/>
    <w:rsid w:val="00166A03"/>
    <w:rsid w:val="001718A7"/>
    <w:rsid w:val="00171EF7"/>
    <w:rsid w:val="001737CF"/>
    <w:rsid w:val="00176083"/>
    <w:rsid w:val="0019280F"/>
    <w:rsid w:val="00192F37"/>
    <w:rsid w:val="001A70D2"/>
    <w:rsid w:val="001D657B"/>
    <w:rsid w:val="001D7B54"/>
    <w:rsid w:val="001E0209"/>
    <w:rsid w:val="001F1644"/>
    <w:rsid w:val="001F2CA2"/>
    <w:rsid w:val="002144C0"/>
    <w:rsid w:val="00222CD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98C"/>
    <w:rsid w:val="0030395F"/>
    <w:rsid w:val="00305C92"/>
    <w:rsid w:val="00310A23"/>
    <w:rsid w:val="00310D6C"/>
    <w:rsid w:val="003151C5"/>
    <w:rsid w:val="003343CF"/>
    <w:rsid w:val="0033681A"/>
    <w:rsid w:val="00346FE9"/>
    <w:rsid w:val="0034759A"/>
    <w:rsid w:val="003503F6"/>
    <w:rsid w:val="003530DD"/>
    <w:rsid w:val="00363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CFB"/>
    <w:rsid w:val="00414E3C"/>
    <w:rsid w:val="0042244A"/>
    <w:rsid w:val="0042745A"/>
    <w:rsid w:val="00430F21"/>
    <w:rsid w:val="00431D5C"/>
    <w:rsid w:val="004362C6"/>
    <w:rsid w:val="00437FA2"/>
    <w:rsid w:val="00445970"/>
    <w:rsid w:val="004569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973"/>
    <w:rsid w:val="00543ACC"/>
    <w:rsid w:val="0056696D"/>
    <w:rsid w:val="0059484D"/>
    <w:rsid w:val="005A0855"/>
    <w:rsid w:val="005A133C"/>
    <w:rsid w:val="005A3196"/>
    <w:rsid w:val="005B0CD8"/>
    <w:rsid w:val="005C080F"/>
    <w:rsid w:val="005C55E5"/>
    <w:rsid w:val="005C696A"/>
    <w:rsid w:val="005E33E0"/>
    <w:rsid w:val="005E6E85"/>
    <w:rsid w:val="005F31D2"/>
    <w:rsid w:val="0061029B"/>
    <w:rsid w:val="00617230"/>
    <w:rsid w:val="00621CE1"/>
    <w:rsid w:val="00627FC9"/>
    <w:rsid w:val="00644AFC"/>
    <w:rsid w:val="006479C4"/>
    <w:rsid w:val="00647FA8"/>
    <w:rsid w:val="00650C5F"/>
    <w:rsid w:val="0065284D"/>
    <w:rsid w:val="00654934"/>
    <w:rsid w:val="006620D9"/>
    <w:rsid w:val="00671958"/>
    <w:rsid w:val="00675843"/>
    <w:rsid w:val="0069020C"/>
    <w:rsid w:val="00692796"/>
    <w:rsid w:val="00696477"/>
    <w:rsid w:val="00696743"/>
    <w:rsid w:val="006C701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6BC"/>
    <w:rsid w:val="007A4022"/>
    <w:rsid w:val="007A6E6E"/>
    <w:rsid w:val="007C3299"/>
    <w:rsid w:val="007C3BCC"/>
    <w:rsid w:val="007C4546"/>
    <w:rsid w:val="007D6E56"/>
    <w:rsid w:val="007E3795"/>
    <w:rsid w:val="007F4155"/>
    <w:rsid w:val="008036F0"/>
    <w:rsid w:val="0081554D"/>
    <w:rsid w:val="0081707E"/>
    <w:rsid w:val="0082408C"/>
    <w:rsid w:val="008449B3"/>
    <w:rsid w:val="00854B4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A4"/>
    <w:rsid w:val="008F6E29"/>
    <w:rsid w:val="00916188"/>
    <w:rsid w:val="00923D7D"/>
    <w:rsid w:val="009452F9"/>
    <w:rsid w:val="009508DF"/>
    <w:rsid w:val="00950DAC"/>
    <w:rsid w:val="00954A07"/>
    <w:rsid w:val="0097304B"/>
    <w:rsid w:val="00997F14"/>
    <w:rsid w:val="009A78D9"/>
    <w:rsid w:val="009C18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22"/>
    <w:rsid w:val="00A71CF4"/>
    <w:rsid w:val="00A84C85"/>
    <w:rsid w:val="00A97DE1"/>
    <w:rsid w:val="00AB053C"/>
    <w:rsid w:val="00AD1146"/>
    <w:rsid w:val="00AD27D3"/>
    <w:rsid w:val="00AD66D6"/>
    <w:rsid w:val="00AE1160"/>
    <w:rsid w:val="00AE1B5C"/>
    <w:rsid w:val="00AE203C"/>
    <w:rsid w:val="00AE2E74"/>
    <w:rsid w:val="00AE5FCB"/>
    <w:rsid w:val="00AF20A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499"/>
    <w:rsid w:val="00B93EFF"/>
    <w:rsid w:val="00BB520A"/>
    <w:rsid w:val="00BD3869"/>
    <w:rsid w:val="00BD66E9"/>
    <w:rsid w:val="00BD6FF4"/>
    <w:rsid w:val="00BE612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C44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087"/>
    <w:rsid w:val="00D17C3C"/>
    <w:rsid w:val="00D26B2C"/>
    <w:rsid w:val="00D270B1"/>
    <w:rsid w:val="00D352C9"/>
    <w:rsid w:val="00D425B2"/>
    <w:rsid w:val="00D428D6"/>
    <w:rsid w:val="00D4715E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B25"/>
    <w:rsid w:val="00E073A0"/>
    <w:rsid w:val="00E129B8"/>
    <w:rsid w:val="00E12D1E"/>
    <w:rsid w:val="00E14CEF"/>
    <w:rsid w:val="00E174C9"/>
    <w:rsid w:val="00E21E7D"/>
    <w:rsid w:val="00E22FBC"/>
    <w:rsid w:val="00E24BF5"/>
    <w:rsid w:val="00E25338"/>
    <w:rsid w:val="00E51E44"/>
    <w:rsid w:val="00E63348"/>
    <w:rsid w:val="00E742AA"/>
    <w:rsid w:val="00E764A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0F6"/>
    <w:rsid w:val="00F070AB"/>
    <w:rsid w:val="00F17567"/>
    <w:rsid w:val="00F27A7B"/>
    <w:rsid w:val="00F3443C"/>
    <w:rsid w:val="00F526AF"/>
    <w:rsid w:val="00F617C3"/>
    <w:rsid w:val="00F7066B"/>
    <w:rsid w:val="00F83B28"/>
    <w:rsid w:val="00F94F1D"/>
    <w:rsid w:val="00F974DA"/>
    <w:rsid w:val="00FA46E5"/>
    <w:rsid w:val="00FB7DBA"/>
    <w:rsid w:val="00FC1C25"/>
    <w:rsid w:val="00FC3F45"/>
    <w:rsid w:val="00FC452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5E33E0"/>
    <w:rPr>
      <w:b/>
      <w:bCs/>
    </w:rPr>
  </w:style>
  <w:style w:type="character" w:customStyle="1" w:styleId="wrtext">
    <w:name w:val="wrtext"/>
    <w:basedOn w:val="Domylnaczcionkaakapitu"/>
    <w:rsid w:val="005E33E0"/>
  </w:style>
  <w:style w:type="character" w:styleId="Odwoaniedokomentarza">
    <w:name w:val="annotation reference"/>
    <w:uiPriority w:val="99"/>
    <w:semiHidden/>
    <w:unhideWhenUsed/>
    <w:rsid w:val="009452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2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452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2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52F9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192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86AD4E-A92A-4809-9841-A31BE5BC72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DCFB3-8620-4DA0-AD0E-3B3F194D3A90}"/>
</file>

<file path=customXml/itemProps3.xml><?xml version="1.0" encoding="utf-8"?>
<ds:datastoreItem xmlns:ds="http://schemas.openxmlformats.org/officeDocument/2006/customXml" ds:itemID="{0445FC8F-6211-4461-8E0C-2FE1AA78E475}"/>
</file>

<file path=customXml/itemProps4.xml><?xml version="1.0" encoding="utf-8"?>
<ds:datastoreItem xmlns:ds="http://schemas.openxmlformats.org/officeDocument/2006/customXml" ds:itemID="{4A369251-7556-4B6B-BC4E-03521EE6C17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2021-10-01T10:29:00Z</dcterms:created>
  <dcterms:modified xsi:type="dcterms:W3CDTF">2021-10-01T10:29:00Z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